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12" w:rsidRPr="009A0AE6" w:rsidRDefault="00010CA3" w:rsidP="009A0AE6">
      <w:pPr>
        <w:spacing w:before="120"/>
        <w:rPr>
          <w:b/>
          <w:bCs/>
          <w:sz w:val="28"/>
          <w:szCs w:val="28"/>
          <w:u w:val="single"/>
        </w:rPr>
      </w:pPr>
      <w:r w:rsidRPr="00010CA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6.05pt;width:68.2pt;height:71.9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17038437" r:id="rId5"/>
        </w:pict>
      </w:r>
    </w:p>
    <w:p w:rsidR="00646112" w:rsidRDefault="00646112" w:rsidP="00646112">
      <w:pPr>
        <w:tabs>
          <w:tab w:val="left" w:pos="0"/>
        </w:tabs>
        <w:rPr>
          <w:sz w:val="28"/>
          <w:szCs w:val="28"/>
        </w:rPr>
      </w:pPr>
    </w:p>
    <w:p w:rsidR="00646112" w:rsidRDefault="00646112" w:rsidP="00646112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46112" w:rsidRDefault="00646112" w:rsidP="00646112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646112" w:rsidRDefault="00646112" w:rsidP="0064611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646112" w:rsidRDefault="00646112" w:rsidP="00646112">
      <w:pPr>
        <w:rPr>
          <w:sz w:val="28"/>
          <w:szCs w:val="28"/>
        </w:rPr>
      </w:pPr>
    </w:p>
    <w:p w:rsidR="00646112" w:rsidRDefault="00646112" w:rsidP="006461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46112" w:rsidRDefault="00646112" w:rsidP="00646112">
      <w:pPr>
        <w:rPr>
          <w:b/>
          <w:sz w:val="28"/>
          <w:szCs w:val="28"/>
        </w:rPr>
      </w:pPr>
    </w:p>
    <w:p w:rsidR="00646112" w:rsidRDefault="00A02369" w:rsidP="006461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10.02.2016г.</w:t>
      </w:r>
      <w:r w:rsidR="00646112">
        <w:rPr>
          <w:sz w:val="28"/>
          <w:szCs w:val="28"/>
        </w:rPr>
        <w:t xml:space="preserve">  № </w:t>
      </w:r>
      <w:r>
        <w:rPr>
          <w:sz w:val="28"/>
          <w:szCs w:val="28"/>
        </w:rPr>
        <w:t>49-п</w:t>
      </w:r>
    </w:p>
    <w:p w:rsidR="00646112" w:rsidRDefault="00646112" w:rsidP="00646112">
      <w:r>
        <w:t xml:space="preserve">                                                                     г. Южа</w:t>
      </w:r>
    </w:p>
    <w:p w:rsidR="00646112" w:rsidRDefault="00646112" w:rsidP="0064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22C76">
        <w:rPr>
          <w:b/>
          <w:sz w:val="28"/>
          <w:szCs w:val="28"/>
        </w:rPr>
        <w:t xml:space="preserve"> внесении изменений и дополнений в</w:t>
      </w:r>
      <w:r>
        <w:rPr>
          <w:b/>
          <w:sz w:val="28"/>
          <w:szCs w:val="28"/>
        </w:rPr>
        <w:t xml:space="preserve"> Постановление администрации Южского муниципал</w:t>
      </w:r>
      <w:r w:rsidR="00CF24E6">
        <w:rPr>
          <w:b/>
          <w:sz w:val="28"/>
          <w:szCs w:val="28"/>
        </w:rPr>
        <w:t>ьного района от 31.01.2014г. №51</w:t>
      </w:r>
      <w:r>
        <w:rPr>
          <w:b/>
          <w:sz w:val="28"/>
          <w:szCs w:val="28"/>
        </w:rPr>
        <w:t xml:space="preserve">-п «Об изложении  административного регламента, утвержденного постановлением </w:t>
      </w:r>
      <w:r w:rsidRPr="00B22C76">
        <w:rPr>
          <w:b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администрации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Южского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муниципального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района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Ивановской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области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Pr="00B22C76">
        <w:rPr>
          <w:b/>
          <w:bCs/>
          <w:sz w:val="28"/>
          <w:szCs w:val="28"/>
        </w:rPr>
        <w:t>от</w:t>
      </w:r>
      <w:r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010CA3" w:rsidRPr="00010CA3">
        <w:rPr>
          <w:b/>
        </w:rPr>
        <w:pict>
          <v:line id="_x0000_s1027" style="position:absolute;left:0;text-align:left;z-index:251661312;mso-position-horizontal-relative:text;mso-position-vertical-relative:text" from="274.7pt,8.35pt" to="274.7pt,8.35pt" strokeweight=".71mm">
            <v:stroke joinstyle="miter"/>
          </v:line>
        </w:pict>
      </w:r>
      <w:r w:rsidR="00CF24E6">
        <w:rPr>
          <w:b/>
          <w:sz w:val="28"/>
          <w:szCs w:val="28"/>
        </w:rPr>
        <w:t>17.07.2013</w:t>
      </w:r>
      <w:r>
        <w:rPr>
          <w:b/>
          <w:sz w:val="28"/>
          <w:szCs w:val="28"/>
        </w:rPr>
        <w:t xml:space="preserve"> «</w:t>
      </w:r>
      <w:r w:rsidR="00C650EB">
        <w:rPr>
          <w:b/>
          <w:sz w:val="28"/>
          <w:szCs w:val="28"/>
        </w:rPr>
        <w:t xml:space="preserve">Об утверждении  административного регламента по предоставлению муниципальной услуги «Зачисление детей в муниципальные дошкольные образовательные учреждения г.Южи» в новой редакции» </w:t>
      </w:r>
    </w:p>
    <w:p w:rsidR="00646112" w:rsidRDefault="00646112" w:rsidP="00646112">
      <w:pPr>
        <w:jc w:val="center"/>
        <w:rPr>
          <w:bCs/>
          <w:sz w:val="28"/>
          <w:szCs w:val="28"/>
        </w:rPr>
      </w:pPr>
    </w:p>
    <w:p w:rsidR="00646112" w:rsidRPr="00553675" w:rsidRDefault="00646112" w:rsidP="00C3761C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«Санитарно - эпидемиологических требований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15.05.2013г. №26 (СанПиН 2.4.1.3049-13), </w:t>
      </w:r>
      <w:r w:rsidR="00930A5B">
        <w:rPr>
          <w:rStyle w:val="FontStyle16"/>
          <w:sz w:val="28"/>
          <w:szCs w:val="28"/>
        </w:rPr>
        <w:t xml:space="preserve">Приказом Министерства образования и науки Российской Федерации от 08.04.2014г. №293 </w:t>
      </w:r>
      <w:r w:rsidR="003404E9">
        <w:rPr>
          <w:rStyle w:val="FontStyle16"/>
          <w:sz w:val="28"/>
          <w:szCs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Style w:val="FontStyle16"/>
          <w:sz w:val="28"/>
          <w:szCs w:val="28"/>
        </w:rPr>
        <w:t>Уставом Южского муниципального района, учитывая экспертное заключение  в целях приведения в соответствии с нормами действующего законодательства,  Администрация Южского муниципального района</w:t>
      </w:r>
      <w:r w:rsidR="00C3761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bCs/>
          <w:sz w:val="28"/>
          <w:szCs w:val="28"/>
        </w:rPr>
        <w:t xml:space="preserve">п о с т а н о в л я е т </w:t>
      </w:r>
      <w:r>
        <w:rPr>
          <w:b/>
          <w:bCs/>
        </w:rPr>
        <w:t>:</w:t>
      </w:r>
      <w:r>
        <w:rPr>
          <w:rFonts w:cs="Times New Roman"/>
          <w:b/>
          <w:bCs/>
        </w:rPr>
        <w:t xml:space="preserve">  </w:t>
      </w:r>
    </w:p>
    <w:p w:rsidR="00646112" w:rsidRPr="00C3761C" w:rsidRDefault="00646112" w:rsidP="00C3761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1. 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административный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</w:t>
      </w:r>
      <w:r w:rsidRPr="00B22C76">
        <w:rPr>
          <w:bCs/>
          <w:sz w:val="28"/>
          <w:szCs w:val="28"/>
        </w:rPr>
        <w:t>,</w:t>
      </w:r>
      <w:r w:rsidRPr="00B22C76">
        <w:rPr>
          <w:rFonts w:eastAsia="Times New Roman"/>
          <w:bCs/>
          <w:sz w:val="28"/>
          <w:szCs w:val="28"/>
        </w:rPr>
        <w:t xml:space="preserve">  </w:t>
      </w:r>
      <w:r w:rsidRPr="00B22C76">
        <w:rPr>
          <w:bCs/>
          <w:sz w:val="28"/>
          <w:szCs w:val="28"/>
        </w:rPr>
        <w:t>утвержде</w:t>
      </w:r>
      <w:r>
        <w:rPr>
          <w:bCs/>
          <w:sz w:val="28"/>
          <w:szCs w:val="28"/>
        </w:rPr>
        <w:t>нный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постановлением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администрации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Южского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муниципального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района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Ивановской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области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Pr="00B22C76">
        <w:rPr>
          <w:bCs/>
          <w:sz w:val="28"/>
          <w:szCs w:val="28"/>
        </w:rPr>
        <w:t>от</w:t>
      </w:r>
      <w:r w:rsidRPr="00B22C76">
        <w:rPr>
          <w:rFonts w:eastAsia="Times New Roman"/>
          <w:bCs/>
          <w:sz w:val="28"/>
          <w:szCs w:val="28"/>
        </w:rPr>
        <w:t xml:space="preserve"> </w:t>
      </w:r>
      <w:r w:rsidR="008E091E">
        <w:rPr>
          <w:sz w:val="28"/>
          <w:szCs w:val="28"/>
        </w:rPr>
        <w:t>31.01.2014  №  51</w:t>
      </w:r>
      <w:r w:rsidRPr="00A91A25">
        <w:rPr>
          <w:sz w:val="28"/>
          <w:szCs w:val="28"/>
        </w:rPr>
        <w:t>-п</w:t>
      </w:r>
      <w:r w:rsidRPr="00B22C76">
        <w:rPr>
          <w:bCs/>
          <w:sz w:val="28"/>
          <w:szCs w:val="28"/>
        </w:rPr>
        <w:t xml:space="preserve"> </w:t>
      </w:r>
      <w:r w:rsidRPr="00C3761C">
        <w:rPr>
          <w:bCs/>
          <w:sz w:val="28"/>
          <w:szCs w:val="28"/>
        </w:rPr>
        <w:t>«</w:t>
      </w:r>
      <w:r w:rsidR="00C3761C" w:rsidRPr="00C3761C">
        <w:rPr>
          <w:sz w:val="28"/>
          <w:szCs w:val="28"/>
        </w:rPr>
        <w:t xml:space="preserve">Об изложении  административного регламента, утвержденного постановлением  </w:t>
      </w:r>
      <w:r w:rsidR="00C3761C" w:rsidRPr="00C3761C">
        <w:rPr>
          <w:bCs/>
          <w:sz w:val="28"/>
          <w:szCs w:val="28"/>
        </w:rPr>
        <w:t>администрации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Южского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муниципального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района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Ивановской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области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C3761C" w:rsidRPr="00C3761C">
        <w:rPr>
          <w:bCs/>
          <w:sz w:val="28"/>
          <w:szCs w:val="28"/>
        </w:rPr>
        <w:t>от</w:t>
      </w:r>
      <w:r w:rsidR="00C3761C" w:rsidRPr="00C3761C">
        <w:rPr>
          <w:rFonts w:eastAsia="Times New Roman"/>
          <w:bCs/>
          <w:sz w:val="28"/>
          <w:szCs w:val="28"/>
        </w:rPr>
        <w:t xml:space="preserve"> </w:t>
      </w:r>
      <w:r w:rsidR="00010CA3" w:rsidRPr="00010CA3">
        <w:pict>
          <v:line id="_x0000_s1028" style="position:absolute;left:0;text-align:left;z-index:251663360;mso-position-horizontal-relative:text;mso-position-vertical-relative:text" from="274.7pt,8.35pt" to="274.7pt,8.35pt" strokeweight=".71mm">
            <v:stroke joinstyle="miter"/>
          </v:line>
        </w:pict>
      </w:r>
      <w:r w:rsidR="00C3761C" w:rsidRPr="00C3761C">
        <w:rPr>
          <w:sz w:val="28"/>
          <w:szCs w:val="28"/>
        </w:rPr>
        <w:t>17.07.2013 «Об утверждении  административного регламента по предоставлению муниципальной услуги «Зачисление детей в муниципальные дошкольные образовательные учреждения г.Южи» в новой редакции»</w:t>
      </w:r>
      <w:r w:rsidR="00C376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56446" w:rsidRDefault="00646112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1.1.1. пункта</w:t>
      </w:r>
      <w:r w:rsidR="00F21714">
        <w:rPr>
          <w:sz w:val="28"/>
          <w:szCs w:val="28"/>
        </w:rPr>
        <w:t xml:space="preserve"> 1.1. раздела 1. «Общие положения»</w:t>
      </w:r>
      <w:r w:rsidR="00AA4E24">
        <w:rPr>
          <w:sz w:val="28"/>
          <w:szCs w:val="28"/>
        </w:rPr>
        <w:t xml:space="preserve">, </w:t>
      </w:r>
      <w:r w:rsidR="00AA4E24">
        <w:rPr>
          <w:sz w:val="28"/>
          <w:szCs w:val="28"/>
        </w:rPr>
        <w:lastRenderedPageBreak/>
        <w:t>изложить в новой редакции:</w:t>
      </w:r>
    </w:p>
    <w:p w:rsidR="00AA4E24" w:rsidRDefault="00AA4E24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1. Предметом регулирования настоящего административного регламента  являются отношения, возникающие между физическими лицами – родителями  (законными представителями)</w:t>
      </w:r>
      <w:r w:rsidR="00BA003F">
        <w:rPr>
          <w:sz w:val="28"/>
          <w:szCs w:val="28"/>
        </w:rPr>
        <w:t xml:space="preserve"> детей  дошкольного возраста  (далее – Заявитель) и муниципальным дошкольным образовательным учреждением (далее</w:t>
      </w:r>
      <w:r w:rsidR="00946EF7">
        <w:rPr>
          <w:sz w:val="28"/>
          <w:szCs w:val="28"/>
        </w:rPr>
        <w:t xml:space="preserve"> </w:t>
      </w:r>
      <w:r w:rsidR="00BA003F">
        <w:rPr>
          <w:sz w:val="28"/>
          <w:szCs w:val="28"/>
        </w:rPr>
        <w:t>- ДОУ), связанные с предоставлением ДОУ муниципальной у</w:t>
      </w:r>
      <w:r w:rsidR="00481769">
        <w:rPr>
          <w:sz w:val="28"/>
          <w:szCs w:val="28"/>
        </w:rPr>
        <w:t>слуги по зачислению детей в муниципальные дошкольные образовательные учреждения г.Южи (далее – муниципальная услуга).».</w:t>
      </w:r>
    </w:p>
    <w:p w:rsidR="00DF48D4" w:rsidRDefault="00DF48D4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раздела 1 «Общие положения» изложить в следующей редакции:</w:t>
      </w:r>
    </w:p>
    <w:p w:rsidR="00DF48D4" w:rsidRDefault="00DF48D4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Лица, имеющие право на получение муниципальной услуги.</w:t>
      </w:r>
    </w:p>
    <w:p w:rsidR="00DF48D4" w:rsidRDefault="00DF48D4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услуги являются родители (законные представители)</w:t>
      </w:r>
      <w:r w:rsidR="00176203">
        <w:rPr>
          <w:sz w:val="28"/>
          <w:szCs w:val="28"/>
        </w:rPr>
        <w:t xml:space="preserve"> детей</w:t>
      </w:r>
      <w:r w:rsidR="006841E9">
        <w:rPr>
          <w:sz w:val="28"/>
          <w:szCs w:val="28"/>
        </w:rPr>
        <w:t xml:space="preserve"> стоящих на учете для предоставления места в ДОУ, проживающие </w:t>
      </w:r>
      <w:r w:rsidR="00D048BD">
        <w:rPr>
          <w:sz w:val="28"/>
          <w:szCs w:val="28"/>
        </w:rPr>
        <w:t xml:space="preserve"> на территории  Южского городского поселения.».</w:t>
      </w:r>
    </w:p>
    <w:p w:rsidR="00725A95" w:rsidRDefault="00725A95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1103">
        <w:rPr>
          <w:sz w:val="28"/>
          <w:szCs w:val="28"/>
        </w:rPr>
        <w:t>. Пункт 2.6. раздела 2 «Стандарт предоставления  муниципальной услуги» изложить в новой редакции:</w:t>
      </w:r>
    </w:p>
    <w:p w:rsidR="009D1103" w:rsidRDefault="009D1103" w:rsidP="009D1103">
      <w:pPr>
        <w:pStyle w:val="ConsPlusNormal"/>
        <w:ind w:firstLine="540"/>
        <w:jc w:val="both"/>
      </w:pPr>
      <w:r>
        <w:t>«2.6.</w:t>
      </w:r>
      <w:r w:rsidRPr="009D1103">
        <w:t xml:space="preserve"> </w:t>
      </w:r>
      <w:r>
        <w:t xml:space="preserve">Документы о приеме подаются в </w:t>
      </w:r>
      <w:r w:rsidR="00037C34">
        <w:t>ДОУ</w:t>
      </w:r>
      <w:r>
        <w:t>, в которую получено направление в рам</w:t>
      </w:r>
      <w:r w:rsidR="00037C34">
        <w:t xml:space="preserve">ках реализации </w:t>
      </w:r>
      <w:r>
        <w:t xml:space="preserve">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037C34" w:rsidRDefault="009D1103" w:rsidP="009D1103">
      <w:pPr>
        <w:pStyle w:val="ConsPlusNormal"/>
        <w:ind w:firstLine="540"/>
        <w:jc w:val="both"/>
      </w:pPr>
      <w:r>
        <w:t>При</w:t>
      </w:r>
      <w:r w:rsidR="00037C34">
        <w:t>ем в ДОУ</w:t>
      </w:r>
      <w: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6" w:history="1">
        <w:r>
          <w:rPr>
            <w:color w:val="0000FF"/>
          </w:rPr>
          <w:t>документа</w:t>
        </w:r>
      </w:hyperlink>
      <w: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037C34">
        <w:t>.</w:t>
      </w:r>
    </w:p>
    <w:p w:rsidR="009D1103" w:rsidRDefault="009D1103" w:rsidP="00037C34">
      <w:pPr>
        <w:pStyle w:val="ConsPlusNormal"/>
        <w:ind w:firstLine="540"/>
        <w:jc w:val="both"/>
      </w:pPr>
      <w:r>
        <w:t>Прием детей, впервые поступающ</w:t>
      </w:r>
      <w:r w:rsidR="00037C34">
        <w:t>их в ДОУ</w:t>
      </w:r>
      <w:r>
        <w:t>, осуществляется на основ</w:t>
      </w:r>
      <w:r w:rsidR="00037C34">
        <w:t>ании медицинского заключения</w:t>
      </w:r>
      <w:r>
        <w:t>.</w:t>
      </w:r>
      <w:r w:rsidR="00037C34">
        <w:t>».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 w:rsidRPr="00125D54">
        <w:rPr>
          <w:sz w:val="28"/>
          <w:szCs w:val="28"/>
        </w:rPr>
        <w:t>1.3. Пункт 2.7.  раздела 2 «Стандарт предоставления  муниципальной услуги»</w:t>
      </w:r>
      <w:r>
        <w:rPr>
          <w:sz w:val="28"/>
          <w:szCs w:val="28"/>
        </w:rPr>
        <w:t xml:space="preserve"> изложить в следующей</w:t>
      </w:r>
      <w:r w:rsidRPr="00125D54">
        <w:rPr>
          <w:sz w:val="28"/>
          <w:szCs w:val="28"/>
        </w:rPr>
        <w:t xml:space="preserve"> редакции: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Перечень оснований для отказа в предоставлении муниципальной услуги. 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предоставление муниципальной услуги является: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неполные и (или) недостоверные сведения (документы), представленные Заявителем;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 возраста ребенка;</w:t>
      </w:r>
    </w:p>
    <w:p w:rsidR="00125D54" w:rsidRDefault="00125D54" w:rsidP="0012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 Заявителем документов, необходимые для получения муниципальной услуги.».</w:t>
      </w:r>
    </w:p>
    <w:p w:rsidR="00802F74" w:rsidRDefault="00802F74" w:rsidP="00802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02F74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новой редакции:</w:t>
      </w:r>
    </w:p>
    <w:p w:rsidR="00125D54" w:rsidRDefault="00802F74" w:rsidP="008E4CA8">
      <w:pPr>
        <w:pStyle w:val="ConsPlusNormal"/>
        <w:ind w:firstLine="540"/>
        <w:jc w:val="both"/>
      </w:pPr>
      <w:r>
        <w:t>«3.</w:t>
      </w:r>
      <w:r w:rsidRPr="004B7292">
        <w:t xml:space="preserve"> </w:t>
      </w: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BF0D7D" w:rsidRDefault="00BF0D7D" w:rsidP="00FF7E28">
      <w:pPr>
        <w:pStyle w:val="ConsPlusNormal"/>
        <w:ind w:firstLine="540"/>
        <w:jc w:val="both"/>
      </w:pPr>
      <w:r>
        <w:lastRenderedPageBreak/>
        <w:t>1.3. Пункт 3.6  раздела 3 «</w:t>
      </w:r>
      <w:r w:rsidR="00FF7E28">
        <w:t>С</w:t>
      </w:r>
      <w:r w:rsidR="001B1917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F7E28">
        <w:t xml:space="preserve"> </w:t>
      </w:r>
      <w:r>
        <w:t>», изложить в новой редакции:</w:t>
      </w:r>
    </w:p>
    <w:p w:rsidR="00427A85" w:rsidRDefault="00427A85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 Заявитель, получивший путевку на устройство в ДОУ, приходит в ДОУ в срок обозначенный в путевке</w:t>
      </w:r>
      <w:r w:rsidR="0035497F">
        <w:rPr>
          <w:sz w:val="28"/>
          <w:szCs w:val="28"/>
        </w:rPr>
        <w:t xml:space="preserve"> и пишет заявление на имя руководителя ДОУ о приеме ребенка ДОУ.»</w:t>
      </w:r>
      <w:r w:rsidR="00FF7E28">
        <w:rPr>
          <w:sz w:val="28"/>
          <w:szCs w:val="28"/>
        </w:rPr>
        <w:t>.</w:t>
      </w:r>
    </w:p>
    <w:p w:rsidR="00D26371" w:rsidRDefault="00D26371" w:rsidP="00FF7E28">
      <w:pPr>
        <w:pStyle w:val="ConsPlusNormal"/>
        <w:ind w:firstLine="540"/>
        <w:jc w:val="both"/>
      </w:pPr>
      <w:r>
        <w:t>1.4. Пункт 3.7   раздела 3 «</w:t>
      </w:r>
      <w:r w:rsidR="00FF7E28">
        <w:t>С</w:t>
      </w:r>
      <w:r w:rsidR="001B1917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», изложить в следующей редакции:</w:t>
      </w:r>
    </w:p>
    <w:p w:rsidR="00565B9F" w:rsidRDefault="001325FC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761D">
        <w:rPr>
          <w:sz w:val="28"/>
          <w:szCs w:val="28"/>
        </w:rPr>
        <w:t xml:space="preserve">3.7. Руководитель ДОУ издает приказ о зачислении ребенка в ДОУ на основании личного заявления родителя (законного представителя) при </w:t>
      </w:r>
      <w:r w:rsidR="00942870">
        <w:rPr>
          <w:sz w:val="28"/>
          <w:szCs w:val="28"/>
        </w:rPr>
        <w:t>предъявлении оригинала документа удостоверяющего личность родителя (законного представителя)</w:t>
      </w:r>
      <w:r w:rsidR="00565B9F">
        <w:rPr>
          <w:sz w:val="28"/>
          <w:szCs w:val="28"/>
        </w:rPr>
        <w:t>.</w:t>
      </w:r>
    </w:p>
    <w:p w:rsidR="006F0C37" w:rsidRDefault="00565B9F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впервые поступающего в ДОУ осуществляющего на основании медицинского заключения.».</w:t>
      </w:r>
    </w:p>
    <w:p w:rsidR="00D26371" w:rsidRDefault="00453384" w:rsidP="00FF7E28">
      <w:pPr>
        <w:pStyle w:val="ConsPlusNormal"/>
        <w:ind w:firstLine="540"/>
        <w:jc w:val="both"/>
      </w:pPr>
      <w:r>
        <w:t>1.4</w:t>
      </w:r>
      <w:r w:rsidR="006F0C37">
        <w:t xml:space="preserve">. Пункт 3.8 </w:t>
      </w:r>
      <w:r w:rsidR="00A5761D">
        <w:t xml:space="preserve"> </w:t>
      </w:r>
      <w:r w:rsidR="006F0C37">
        <w:t>раздела 3 «</w:t>
      </w:r>
      <w:r w:rsidR="00FF7E28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6F0C37">
        <w:t>», изложить в новой редакции:</w:t>
      </w:r>
    </w:p>
    <w:p w:rsidR="006F0C37" w:rsidRDefault="006F0C37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r w:rsidR="00E62509">
        <w:rPr>
          <w:sz w:val="28"/>
          <w:szCs w:val="28"/>
        </w:rPr>
        <w:t xml:space="preserve"> Комплектование ДОУ происходит ежегодно в период с 1 июня по 1 сентября текущего календарного года, согласно спискам детей, поставленных на учет для предоставления места в ДОУ, которым место в ДОУ необходимо с 1 сентября </w:t>
      </w:r>
      <w:r w:rsidR="00886FA7">
        <w:rPr>
          <w:sz w:val="28"/>
          <w:szCs w:val="28"/>
        </w:rPr>
        <w:t>текущего года. В остальное время производится комплектование ДОУ на свободные (освободившиеся, вновь созданные) места.».</w:t>
      </w:r>
    </w:p>
    <w:p w:rsidR="00CE08FC" w:rsidRDefault="00CE08FC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E08FC">
        <w:rPr>
          <w:sz w:val="28"/>
          <w:szCs w:val="28"/>
        </w:rPr>
        <w:t>Дополнить пунктом 3.11. раздела 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следующего содержания:</w:t>
      </w:r>
    </w:p>
    <w:p w:rsidR="00376979" w:rsidRDefault="00CE08FC" w:rsidP="00376979">
      <w:pPr>
        <w:pStyle w:val="ConsPlusNormal"/>
        <w:ind w:firstLine="540"/>
        <w:jc w:val="both"/>
      </w:pPr>
      <w:r>
        <w:t xml:space="preserve">«3.11. </w:t>
      </w:r>
      <w:r w:rsidR="00376979">
        <w:t>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 муниципальной услуги</w:t>
      </w:r>
      <w:r w:rsidR="00CA4482">
        <w:t>.».</w:t>
      </w:r>
    </w:p>
    <w:p w:rsidR="00AC04DD" w:rsidRDefault="00AC04DD" w:rsidP="00AC04DD">
      <w:pPr>
        <w:ind w:firstLine="709"/>
        <w:jc w:val="both"/>
        <w:rPr>
          <w:sz w:val="28"/>
          <w:szCs w:val="28"/>
        </w:rPr>
      </w:pPr>
      <w:r w:rsidRPr="002A0481">
        <w:rPr>
          <w:sz w:val="28"/>
          <w:szCs w:val="28"/>
        </w:rPr>
        <w:t xml:space="preserve">1.6. </w:t>
      </w:r>
      <w:r>
        <w:rPr>
          <w:sz w:val="28"/>
          <w:szCs w:val="28"/>
        </w:rPr>
        <w:t>Дополнить пунктом 3.12</w:t>
      </w:r>
      <w:r w:rsidRPr="00CE08FC">
        <w:rPr>
          <w:sz w:val="28"/>
          <w:szCs w:val="28"/>
        </w:rPr>
        <w:t xml:space="preserve">. раздела 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CE08FC">
        <w:rPr>
          <w:sz w:val="28"/>
          <w:szCs w:val="28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центрах» следующего содержания:</w:t>
      </w:r>
    </w:p>
    <w:p w:rsidR="00CE08FC" w:rsidRDefault="00AC04DD" w:rsidP="005D6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4F6">
        <w:rPr>
          <w:sz w:val="28"/>
          <w:szCs w:val="28"/>
        </w:rPr>
        <w:t xml:space="preserve">3.12. </w:t>
      </w:r>
      <w:r>
        <w:rPr>
          <w:sz w:val="28"/>
          <w:szCs w:val="28"/>
        </w:rPr>
        <w:t xml:space="preserve">Предоставление </w:t>
      </w:r>
      <w:r w:rsidR="005D64F6">
        <w:rPr>
          <w:sz w:val="28"/>
          <w:szCs w:val="28"/>
        </w:rPr>
        <w:t>услуги через МФЦ не предоставляется.»</w:t>
      </w:r>
    </w:p>
    <w:p w:rsidR="002A0481" w:rsidRDefault="001328D2" w:rsidP="002A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A0481">
        <w:rPr>
          <w:sz w:val="28"/>
          <w:szCs w:val="28"/>
        </w:rPr>
        <w:t>.</w:t>
      </w:r>
      <w:r w:rsidR="002A0481" w:rsidRPr="00802F74">
        <w:rPr>
          <w:sz w:val="28"/>
          <w:szCs w:val="28"/>
        </w:rPr>
        <w:t xml:space="preserve"> </w:t>
      </w:r>
      <w:r w:rsidR="002A0481">
        <w:rPr>
          <w:sz w:val="28"/>
          <w:szCs w:val="28"/>
        </w:rPr>
        <w:t>Наименование Раздела 4 «Порядок и формы контроля за предоставление услуги» изложить в новой редакции:</w:t>
      </w:r>
    </w:p>
    <w:p w:rsidR="003A4F9B" w:rsidRDefault="001328D2" w:rsidP="001328D2">
      <w:pPr>
        <w:pStyle w:val="ConsPlusNormal"/>
        <w:jc w:val="both"/>
      </w:pPr>
      <w:r>
        <w:rPr>
          <w:rFonts w:eastAsia="Lucida Sans Unicode"/>
          <w:kern w:val="2"/>
          <w:lang w:eastAsia="ar-SA"/>
        </w:rPr>
        <w:t xml:space="preserve">« 4. </w:t>
      </w:r>
      <w:r>
        <w:t>Ф</w:t>
      </w:r>
      <w:r w:rsidR="003A4F9B">
        <w:t>ормы контроля за исполнени</w:t>
      </w:r>
      <w:r>
        <w:t>ем административного регламента».</w:t>
      </w:r>
    </w:p>
    <w:p w:rsidR="001328D2" w:rsidRPr="0057433F" w:rsidRDefault="001328D2" w:rsidP="0013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Пункт 5.4. Раздела 5 «Досудебное (внесудебное) обжалование заявителем решений и действий (бездействия) органа, представляющего услугу, должностного лица представляющего услугу, либо</w:t>
      </w:r>
      <w:r w:rsidR="00380103">
        <w:rPr>
          <w:sz w:val="28"/>
          <w:szCs w:val="28"/>
        </w:rPr>
        <w:t xml:space="preserve"> сотрудника ДОУ, предоставляющего услугу</w:t>
      </w:r>
      <w:r>
        <w:rPr>
          <w:sz w:val="28"/>
          <w:szCs w:val="28"/>
        </w:rPr>
        <w:t>», изложить в новой редакции:</w:t>
      </w:r>
    </w:p>
    <w:p w:rsidR="003A4F9B" w:rsidRDefault="001328D2" w:rsidP="00600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5.4. </w:t>
      </w:r>
      <w:r w:rsidRPr="002C6FD7">
        <w:rPr>
          <w:sz w:val="28"/>
          <w:szCs w:val="28"/>
        </w:rPr>
        <w:t>Жалоба подается в письменной форме на бумажном носителе, в форме электронного документа ил</w:t>
      </w:r>
      <w:r>
        <w:rPr>
          <w:sz w:val="28"/>
          <w:szCs w:val="28"/>
        </w:rPr>
        <w:t>и направлена по почте, через  МФЦ Южского муниципального района</w:t>
      </w:r>
      <w:r w:rsidRPr="002C6FD7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сайта администрации </w:t>
      </w:r>
      <w:r>
        <w:rPr>
          <w:sz w:val="28"/>
          <w:szCs w:val="28"/>
        </w:rPr>
        <w:t>Южского муниципального района</w:t>
      </w:r>
      <w:r w:rsidRPr="002C6FD7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</w:t>
      </w:r>
      <w:r>
        <w:rPr>
          <w:sz w:val="28"/>
          <w:szCs w:val="28"/>
        </w:rPr>
        <w:t>».</w:t>
      </w:r>
    </w:p>
    <w:p w:rsidR="00645BBE" w:rsidRDefault="00600DFE" w:rsidP="00C37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BB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45BBE">
        <w:rPr>
          <w:sz w:val="28"/>
          <w:szCs w:val="28"/>
        </w:rPr>
        <w:t>.</w:t>
      </w:r>
      <w:r w:rsidR="0077262B">
        <w:rPr>
          <w:sz w:val="28"/>
          <w:szCs w:val="28"/>
        </w:rPr>
        <w:t xml:space="preserve"> Приложение №4 к административному регламенту «Зачисление детей в муниципальные дошкольные образовательные учреждения г.Южи» изложить в новой редакции:</w:t>
      </w:r>
    </w:p>
    <w:p w:rsidR="0077262B" w:rsidRDefault="0077262B" w:rsidP="0077262B">
      <w:pPr>
        <w:jc w:val="right"/>
      </w:pPr>
      <w:r>
        <w:t>«Приложение № 4</w:t>
      </w:r>
    </w:p>
    <w:p w:rsidR="0077262B" w:rsidRDefault="0077262B" w:rsidP="0077262B">
      <w:pPr>
        <w:shd w:val="clear" w:color="auto" w:fill="FFFFFF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77262B" w:rsidRDefault="0077262B" w:rsidP="0077262B">
      <w:pPr>
        <w:jc w:val="right"/>
      </w:pPr>
      <w:r>
        <w:t>«Зачисление детей в муниципальные</w:t>
      </w:r>
    </w:p>
    <w:p w:rsidR="0077262B" w:rsidRDefault="0077262B" w:rsidP="0077262B">
      <w:pPr>
        <w:jc w:val="right"/>
      </w:pPr>
      <w:r>
        <w:t xml:space="preserve"> дошкольные образовательные учреждения г. Южи»</w:t>
      </w:r>
      <w:r>
        <w:br/>
      </w:r>
    </w:p>
    <w:p w:rsidR="0077262B" w:rsidRDefault="0077262B" w:rsidP="0077262B">
      <w:pPr>
        <w:jc w:val="right"/>
      </w:pPr>
      <w:r>
        <w:t>Руководителю  _________________________</w:t>
      </w:r>
    </w:p>
    <w:p w:rsidR="0077262B" w:rsidRPr="00515C6A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(указать наименование ДОУ)*</w:t>
      </w:r>
      <w:r>
        <w:t xml:space="preserve">                                                                                           _____________________________________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 xml:space="preserve">  (ФИО руководителя)*</w:t>
      </w:r>
    </w:p>
    <w:p w:rsidR="0077262B" w:rsidRDefault="0077262B" w:rsidP="0077262B">
      <w:pPr>
        <w:jc w:val="right"/>
      </w:pPr>
      <w:r>
        <w:t xml:space="preserve">                                                                               _____________________________________</w:t>
      </w:r>
    </w:p>
    <w:p w:rsidR="0077262B" w:rsidRDefault="0077262B" w:rsidP="0077262B">
      <w:pPr>
        <w:jc w:val="right"/>
      </w:pPr>
      <w:r>
        <w:t>_____________________________________</w:t>
      </w:r>
    </w:p>
    <w:p w:rsidR="0077262B" w:rsidRDefault="0077262B" w:rsidP="0077262B">
      <w:pPr>
        <w:jc w:val="right"/>
      </w:pPr>
      <w:r>
        <w:t>_____________________________________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>ФИО, адрес проживания, контактный телефон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>первого  родителя (законного представителя)*</w:t>
      </w:r>
    </w:p>
    <w:p w:rsidR="0077262B" w:rsidRDefault="0077262B" w:rsidP="0077262B">
      <w:pPr>
        <w:jc w:val="right"/>
      </w:pPr>
      <w:r>
        <w:t xml:space="preserve">                                                                               _____________________________________</w:t>
      </w:r>
    </w:p>
    <w:p w:rsidR="0077262B" w:rsidRDefault="0077262B" w:rsidP="0077262B">
      <w:pPr>
        <w:jc w:val="right"/>
      </w:pPr>
      <w:r>
        <w:t>_____________________________________</w:t>
      </w:r>
    </w:p>
    <w:p w:rsidR="0077262B" w:rsidRDefault="0077262B" w:rsidP="0077262B">
      <w:pPr>
        <w:jc w:val="right"/>
      </w:pPr>
      <w:r>
        <w:t>_____________________________________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>ФИО, адрес проживания, контактный телефон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rPr>
          <w:i/>
          <w:vertAlign w:val="superscript"/>
        </w:rPr>
        <w:t>второго родителя (законного представителя), при наличии*</w:t>
      </w:r>
    </w:p>
    <w:p w:rsidR="0077262B" w:rsidRDefault="0077262B" w:rsidP="0077262B">
      <w:pPr>
        <w:jc w:val="right"/>
        <w:rPr>
          <w:i/>
          <w:vertAlign w:val="superscript"/>
        </w:rPr>
      </w:pPr>
    </w:p>
    <w:p w:rsidR="0077262B" w:rsidRDefault="0077262B" w:rsidP="0077262B">
      <w:pPr>
        <w:tabs>
          <w:tab w:val="left" w:pos="3630"/>
          <w:tab w:val="left" w:pos="4155"/>
          <w:tab w:val="left" w:pos="6690"/>
        </w:tabs>
        <w:rPr>
          <w:b/>
        </w:rPr>
      </w:pPr>
    </w:p>
    <w:p w:rsidR="0077262B" w:rsidRDefault="0077262B" w:rsidP="0077262B">
      <w:pPr>
        <w:jc w:val="center"/>
        <w:rPr>
          <w:b/>
        </w:rPr>
      </w:pPr>
      <w:r>
        <w:rPr>
          <w:b/>
        </w:rPr>
        <w:t>Заявление на прием ребенка в  ДОУ</w:t>
      </w:r>
    </w:p>
    <w:p w:rsidR="0077262B" w:rsidRDefault="0077262B" w:rsidP="0077262B">
      <w:pPr>
        <w:tabs>
          <w:tab w:val="left" w:pos="3420"/>
          <w:tab w:val="center" w:pos="4677"/>
        </w:tabs>
        <w:jc w:val="center"/>
        <w:rPr>
          <w:b/>
        </w:rPr>
      </w:pPr>
    </w:p>
    <w:p w:rsidR="0077262B" w:rsidRDefault="0077262B" w:rsidP="0077262B">
      <w:r>
        <w:t xml:space="preserve">    Прошу принять моего ребенка _______________________________________________________________________________________________________________________________________________________________,</w:t>
      </w:r>
    </w:p>
    <w:p w:rsidR="0077262B" w:rsidRPr="005F256F" w:rsidRDefault="0077262B" w:rsidP="0077262B">
      <w:pPr>
        <w:rPr>
          <w:i/>
          <w:sz w:val="28"/>
          <w:szCs w:val="28"/>
          <w:vertAlign w:val="superscript"/>
        </w:rPr>
      </w:pPr>
      <w:r w:rsidRPr="005F256F">
        <w:rPr>
          <w:sz w:val="28"/>
          <w:szCs w:val="28"/>
          <w:vertAlign w:val="superscript"/>
        </w:rPr>
        <w:t xml:space="preserve">                                                                                          (</w:t>
      </w:r>
      <w:r w:rsidRPr="005F256F">
        <w:rPr>
          <w:i/>
          <w:sz w:val="28"/>
          <w:szCs w:val="28"/>
          <w:vertAlign w:val="superscript"/>
        </w:rPr>
        <w:t>фамилия, имя, отчество, дата  и место рождения) *</w:t>
      </w:r>
    </w:p>
    <w:p w:rsidR="0077262B" w:rsidRDefault="0077262B" w:rsidP="0077262B">
      <w:r>
        <w:t xml:space="preserve">проживающего по адресу:_______________________________________________________ </w:t>
      </w:r>
    </w:p>
    <w:p w:rsidR="0077262B" w:rsidRDefault="0077262B" w:rsidP="0077262B">
      <w:r>
        <w:t>в ____________________________________________________________________________</w:t>
      </w:r>
    </w:p>
    <w:p w:rsidR="0077262B" w:rsidRPr="005F256F" w:rsidRDefault="0077262B" w:rsidP="0077262B">
      <w:pPr>
        <w:rPr>
          <w:i/>
          <w:sz w:val="28"/>
          <w:szCs w:val="28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</w:t>
      </w:r>
      <w:r w:rsidRPr="005F256F">
        <w:rPr>
          <w:i/>
          <w:sz w:val="28"/>
          <w:szCs w:val="28"/>
          <w:vertAlign w:val="superscript"/>
        </w:rPr>
        <w:t>(указать наименование ДОУ ) *</w:t>
      </w:r>
    </w:p>
    <w:p w:rsidR="0077262B" w:rsidRDefault="0077262B" w:rsidP="0077262B">
      <w:pPr>
        <w:rPr>
          <w:i/>
          <w:vertAlign w:val="superscript"/>
        </w:rPr>
      </w:pPr>
      <w:r>
        <w:lastRenderedPageBreak/>
        <w:t>с «_____» ______________ 20_____г.</w:t>
      </w:r>
      <w:r>
        <w:rPr>
          <w:i/>
          <w:vertAlign w:val="superscript"/>
        </w:rPr>
        <w:t xml:space="preserve"> *</w:t>
      </w:r>
    </w:p>
    <w:p w:rsidR="0077262B" w:rsidRDefault="0077262B" w:rsidP="0077262B">
      <w:pPr>
        <w:jc w:val="right"/>
        <w:rPr>
          <w:i/>
          <w:vertAlign w:val="superscript"/>
        </w:rPr>
      </w:pPr>
      <w:r>
        <w:t xml:space="preserve">«____ »______20____г. </w:t>
      </w:r>
      <w:r>
        <w:rPr>
          <w:i/>
          <w:vertAlign w:val="superscript"/>
        </w:rPr>
        <w:t>*</w:t>
      </w:r>
      <w:r>
        <w:t xml:space="preserve">                         </w:t>
      </w:r>
    </w:p>
    <w:p w:rsidR="0077262B" w:rsidRDefault="0077262B" w:rsidP="0077262B"/>
    <w:p w:rsidR="0077262B" w:rsidRDefault="0077262B" w:rsidP="0077262B">
      <w:r>
        <w:t xml:space="preserve">                                                                              _______________/________________________/ </w:t>
      </w:r>
      <w:r>
        <w:rPr>
          <w:i/>
          <w:vertAlign w:val="superscript"/>
        </w:rPr>
        <w:t>*</w:t>
      </w:r>
      <w:r>
        <w:t xml:space="preserve">                                        </w:t>
      </w:r>
    </w:p>
    <w:p w:rsidR="0077262B" w:rsidRDefault="0077262B" w:rsidP="0077262B">
      <w:pPr>
        <w:tabs>
          <w:tab w:val="left" w:pos="3270"/>
          <w:tab w:val="center" w:pos="4677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                                                    подпись                                    расшифровка</w:t>
      </w:r>
    </w:p>
    <w:p w:rsidR="0077262B" w:rsidRPr="006F7F8F" w:rsidRDefault="0077262B" w:rsidP="0077262B">
      <w:pPr>
        <w:pStyle w:val="Pro-List2"/>
        <w:tabs>
          <w:tab w:val="left" w:pos="709"/>
          <w:tab w:val="left" w:pos="2820"/>
        </w:tabs>
        <w:ind w:firstLine="600"/>
        <w:rPr>
          <w:sz w:val="24"/>
        </w:rPr>
      </w:pPr>
      <w:r>
        <w:rPr>
          <w:sz w:val="24"/>
        </w:rPr>
        <w:tab/>
      </w:r>
      <w:r w:rsidRPr="006F7F8F">
        <w:rPr>
          <w:sz w:val="24"/>
        </w:rPr>
        <w:t xml:space="preserve">С лицензией на осуществление образовательной деятельности,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sz w:val="24"/>
        </w:rPr>
        <w:t>–</w:t>
      </w:r>
      <w:r w:rsidRPr="006F7F8F">
        <w:rPr>
          <w:sz w:val="24"/>
        </w:rPr>
        <w:t xml:space="preserve"> ознакомлены</w:t>
      </w:r>
      <w:r>
        <w:rPr>
          <w:sz w:val="24"/>
        </w:rPr>
        <w:t>:</w:t>
      </w: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</w:t>
      </w: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«___»__________ 20____г  ______________/_________________</w:t>
      </w:r>
    </w:p>
    <w:p w:rsidR="0077262B" w:rsidRPr="00551D07" w:rsidRDefault="0077262B" w:rsidP="0077262B">
      <w:pPr>
        <w:pStyle w:val="Pro-List2"/>
        <w:tabs>
          <w:tab w:val="left" w:pos="2115"/>
        </w:tabs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подпись                         расшифровка</w:t>
      </w: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«___»__________ 20____г  ______________/_________________</w:t>
      </w:r>
    </w:p>
    <w:p w:rsidR="0077262B" w:rsidRPr="00551D07" w:rsidRDefault="0077262B" w:rsidP="0077262B">
      <w:pPr>
        <w:pStyle w:val="Pro-List2"/>
        <w:tabs>
          <w:tab w:val="left" w:pos="2115"/>
        </w:tabs>
        <w:jc w:val="left"/>
        <w:rPr>
          <w:i/>
          <w:sz w:val="24"/>
          <w:vertAlign w:val="superscript"/>
        </w:rPr>
      </w:pPr>
      <w:r>
        <w:rPr>
          <w:i/>
          <w:sz w:val="24"/>
        </w:rPr>
        <w:t xml:space="preserve">                                    </w:t>
      </w:r>
      <w:r>
        <w:rPr>
          <w:i/>
          <w:sz w:val="24"/>
          <w:vertAlign w:val="superscript"/>
        </w:rPr>
        <w:t xml:space="preserve">                                                                                   подпись                         расшифровка</w:t>
      </w:r>
    </w:p>
    <w:p w:rsidR="0077262B" w:rsidRDefault="0077262B" w:rsidP="0077262B">
      <w:pPr>
        <w:pStyle w:val="Pro-List2"/>
        <w:tabs>
          <w:tab w:val="left" w:pos="2115"/>
        </w:tabs>
        <w:rPr>
          <w:i/>
          <w:sz w:val="24"/>
        </w:rPr>
      </w:pPr>
    </w:p>
    <w:p w:rsidR="0077262B" w:rsidRPr="001542C1" w:rsidRDefault="0077262B" w:rsidP="0077262B">
      <w:pPr>
        <w:tabs>
          <w:tab w:val="left" w:pos="567"/>
          <w:tab w:val="center" w:pos="4677"/>
        </w:tabs>
        <w:jc w:val="both"/>
        <w:rPr>
          <w:color w:val="000000"/>
          <w:sz w:val="12"/>
          <w:szCs w:val="16"/>
          <w:shd w:val="clear" w:color="auto" w:fill="F0F5F7"/>
        </w:rPr>
      </w:pPr>
      <w:r>
        <w:tab/>
      </w:r>
      <w:r w:rsidRPr="001542C1">
        <w:t>Согласно Федеральному закону от 27.07.2006 №152-ФЗ «О персональных данных» даю свое согласие на обработку персональных данных моих и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  <w:r w:rsidRPr="001542C1">
        <w:rPr>
          <w:color w:val="000000"/>
          <w:sz w:val="12"/>
          <w:szCs w:val="16"/>
          <w:shd w:val="clear" w:color="auto" w:fill="F0F5F7"/>
        </w:rPr>
        <w:t> </w:t>
      </w:r>
    </w:p>
    <w:p w:rsidR="0077262B" w:rsidRDefault="0077262B" w:rsidP="0077262B">
      <w:pPr>
        <w:tabs>
          <w:tab w:val="left" w:pos="3270"/>
          <w:tab w:val="center" w:pos="4677"/>
        </w:tabs>
        <w:jc w:val="both"/>
        <w:rPr>
          <w:rFonts w:ascii="Verdana" w:hAnsi="Verdana"/>
          <w:color w:val="000000"/>
          <w:sz w:val="14"/>
          <w:szCs w:val="16"/>
          <w:shd w:val="clear" w:color="auto" w:fill="F0F5F7"/>
        </w:rPr>
      </w:pP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«___»__________ 20____г  ______________/_________________</w:t>
      </w:r>
    </w:p>
    <w:p w:rsidR="0077262B" w:rsidRPr="00551D07" w:rsidRDefault="0077262B" w:rsidP="0077262B">
      <w:pPr>
        <w:pStyle w:val="Pro-List2"/>
        <w:tabs>
          <w:tab w:val="left" w:pos="2115"/>
        </w:tabs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подпись                         расшифровка</w:t>
      </w: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«___»__________ 20____г  ______________/_________________</w:t>
      </w:r>
    </w:p>
    <w:p w:rsidR="0077262B" w:rsidRDefault="0077262B" w:rsidP="0077262B">
      <w:pPr>
        <w:pStyle w:val="Pro-List2"/>
        <w:tabs>
          <w:tab w:val="left" w:pos="2115"/>
        </w:tabs>
        <w:jc w:val="left"/>
        <w:rPr>
          <w:i/>
          <w:sz w:val="24"/>
          <w:vertAlign w:val="superscript"/>
        </w:rPr>
      </w:pPr>
      <w:r>
        <w:rPr>
          <w:i/>
          <w:sz w:val="24"/>
        </w:rPr>
        <w:t xml:space="preserve">                                   </w:t>
      </w:r>
      <w:r>
        <w:rPr>
          <w:i/>
          <w:sz w:val="24"/>
          <w:vertAlign w:val="superscript"/>
        </w:rPr>
        <w:t xml:space="preserve">                                                                                   подпись                         расшифровка</w:t>
      </w:r>
    </w:p>
    <w:p w:rsidR="0077262B" w:rsidRPr="00551D07" w:rsidRDefault="0077262B" w:rsidP="0077262B">
      <w:pPr>
        <w:pStyle w:val="Pro-List2"/>
        <w:tabs>
          <w:tab w:val="left" w:pos="2115"/>
        </w:tabs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_____________________________</w:t>
      </w:r>
    </w:p>
    <w:p w:rsidR="0077262B" w:rsidRDefault="0077262B" w:rsidP="0077262B">
      <w:pPr>
        <w:tabs>
          <w:tab w:val="left" w:pos="3270"/>
          <w:tab w:val="center" w:pos="4677"/>
        </w:tabs>
        <w:rPr>
          <w:rStyle w:val="FontStyle41"/>
        </w:rPr>
      </w:pPr>
      <w:r>
        <w:rPr>
          <w:rStyle w:val="FontStyle41"/>
        </w:rPr>
        <w:t>* Обязательно для заполнения».</w:t>
      </w:r>
    </w:p>
    <w:p w:rsidR="00930A5B" w:rsidRDefault="00930A5B" w:rsidP="00930A5B">
      <w:pPr>
        <w:rPr>
          <w:rStyle w:val="FontStyle41"/>
        </w:rPr>
      </w:pPr>
    </w:p>
    <w:p w:rsidR="00600DFE" w:rsidRDefault="00600DFE" w:rsidP="00600DFE">
      <w:pPr>
        <w:pStyle w:val="ConsPlusDocList"/>
        <w:ind w:firstLine="540"/>
        <w:jc w:val="both"/>
      </w:pPr>
      <w:r>
        <w:t>2.</w:t>
      </w:r>
      <w:r>
        <w:rPr>
          <w:rFonts w:eastAsia="Times New Roman" w:cs="Times New Roman"/>
        </w:rPr>
        <w:t xml:space="preserve"> </w:t>
      </w:r>
      <w:r>
        <w:t>Опубликовать</w:t>
      </w:r>
      <w:r>
        <w:rPr>
          <w:rFonts w:eastAsia="Times New Roman" w:cs="Times New Roman"/>
        </w:rPr>
        <w:t xml:space="preserve"> </w:t>
      </w:r>
      <w:r>
        <w:t>настоящее</w:t>
      </w:r>
      <w:r>
        <w:rPr>
          <w:rFonts w:eastAsia="Times New Roman" w:cs="Times New Roman"/>
        </w:rPr>
        <w:t xml:space="preserve"> </w:t>
      </w:r>
      <w:r>
        <w:t>постановление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официальном</w:t>
      </w:r>
      <w:r>
        <w:rPr>
          <w:rFonts w:eastAsia="Times New Roman" w:cs="Times New Roman"/>
        </w:rPr>
        <w:t xml:space="preserve"> </w:t>
      </w:r>
      <w:r>
        <w:t>издании</w:t>
      </w:r>
      <w:r>
        <w:rPr>
          <w:rFonts w:eastAsia="Times New Roman" w:cs="Times New Roman"/>
        </w:rPr>
        <w:t xml:space="preserve"> </w:t>
      </w:r>
      <w:r>
        <w:t>«Правовой</w:t>
      </w:r>
      <w:r>
        <w:rPr>
          <w:rFonts w:eastAsia="Times New Roman" w:cs="Times New Roman"/>
        </w:rPr>
        <w:t xml:space="preserve"> </w:t>
      </w:r>
      <w:r>
        <w:t>Вестник</w:t>
      </w:r>
      <w:r>
        <w:rPr>
          <w:rFonts w:eastAsia="Times New Roman" w:cs="Times New Roman"/>
        </w:rPr>
        <w:t xml:space="preserve"> </w:t>
      </w:r>
      <w:r>
        <w:t>Южского</w:t>
      </w:r>
      <w:r>
        <w:rPr>
          <w:rFonts w:eastAsia="Times New Roman" w:cs="Times New Roman"/>
        </w:rPr>
        <w:t xml:space="preserve"> </w:t>
      </w:r>
      <w:r>
        <w:t>муниципального</w:t>
      </w:r>
      <w:r>
        <w:rPr>
          <w:rFonts w:eastAsia="Times New Roman" w:cs="Times New Roman"/>
        </w:rPr>
        <w:t xml:space="preserve"> </w:t>
      </w:r>
      <w:r>
        <w:t>района».</w:t>
      </w:r>
    </w:p>
    <w:p w:rsidR="00600DFE" w:rsidRDefault="00600DFE" w:rsidP="00600DFE">
      <w:pPr>
        <w:rPr>
          <w:lang w:eastAsia="zh-CN" w:bidi="hi-IN"/>
        </w:rPr>
      </w:pPr>
    </w:p>
    <w:p w:rsidR="003404E9" w:rsidRDefault="003404E9" w:rsidP="00930A5B">
      <w:pPr>
        <w:rPr>
          <w:rStyle w:val="FontStyle41"/>
        </w:rPr>
      </w:pPr>
    </w:p>
    <w:p w:rsidR="009A0AE6" w:rsidRDefault="009A0AE6" w:rsidP="00930A5B">
      <w:pPr>
        <w:rPr>
          <w:rStyle w:val="FontStyle41"/>
        </w:rPr>
      </w:pPr>
    </w:p>
    <w:p w:rsidR="003404E9" w:rsidRDefault="003404E9" w:rsidP="00930A5B">
      <w:pPr>
        <w:rPr>
          <w:rStyle w:val="FontStyle41"/>
        </w:rPr>
      </w:pPr>
    </w:p>
    <w:p w:rsidR="003404E9" w:rsidRDefault="003404E9" w:rsidP="00930A5B"/>
    <w:p w:rsidR="00930A5B" w:rsidRDefault="00930A5B" w:rsidP="00930A5B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Глава Южского </w:t>
      </w:r>
    </w:p>
    <w:p w:rsidR="00930A5B" w:rsidRPr="00B81547" w:rsidRDefault="00930A5B" w:rsidP="00930A5B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В.И.Мальцев</w:t>
      </w:r>
    </w:p>
    <w:p w:rsidR="0077262B" w:rsidRDefault="0077262B" w:rsidP="00D048BD">
      <w:pPr>
        <w:jc w:val="both"/>
      </w:pPr>
    </w:p>
    <w:sectPr w:rsidR="0077262B" w:rsidSect="003404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112"/>
    <w:rsid w:val="00010CA3"/>
    <w:rsid w:val="00037C34"/>
    <w:rsid w:val="000C6715"/>
    <w:rsid w:val="00125D54"/>
    <w:rsid w:val="001325FC"/>
    <w:rsid w:val="001328D2"/>
    <w:rsid w:val="00176203"/>
    <w:rsid w:val="001B1917"/>
    <w:rsid w:val="001F2DBB"/>
    <w:rsid w:val="00274DC4"/>
    <w:rsid w:val="002A0481"/>
    <w:rsid w:val="003404E9"/>
    <w:rsid w:val="0035497F"/>
    <w:rsid w:val="003572D8"/>
    <w:rsid w:val="00376979"/>
    <w:rsid w:val="00380103"/>
    <w:rsid w:val="003A4F9B"/>
    <w:rsid w:val="00427A85"/>
    <w:rsid w:val="00453384"/>
    <w:rsid w:val="00481769"/>
    <w:rsid w:val="00497AEB"/>
    <w:rsid w:val="00556446"/>
    <w:rsid w:val="00565B9F"/>
    <w:rsid w:val="005D64F6"/>
    <w:rsid w:val="00600DFE"/>
    <w:rsid w:val="00645BBE"/>
    <w:rsid w:val="00646112"/>
    <w:rsid w:val="006841E9"/>
    <w:rsid w:val="006D3327"/>
    <w:rsid w:val="006F0C37"/>
    <w:rsid w:val="00725A95"/>
    <w:rsid w:val="0077262B"/>
    <w:rsid w:val="007B4648"/>
    <w:rsid w:val="007B76D6"/>
    <w:rsid w:val="00802F74"/>
    <w:rsid w:val="00863F30"/>
    <w:rsid w:val="00886FA7"/>
    <w:rsid w:val="008E091E"/>
    <w:rsid w:val="008E4CA8"/>
    <w:rsid w:val="00930A5B"/>
    <w:rsid w:val="00942870"/>
    <w:rsid w:val="00946EF7"/>
    <w:rsid w:val="009A0AE6"/>
    <w:rsid w:val="009D1103"/>
    <w:rsid w:val="00A02369"/>
    <w:rsid w:val="00A5761D"/>
    <w:rsid w:val="00A95809"/>
    <w:rsid w:val="00AA4E24"/>
    <w:rsid w:val="00AC04DD"/>
    <w:rsid w:val="00B65254"/>
    <w:rsid w:val="00B76011"/>
    <w:rsid w:val="00BA003F"/>
    <w:rsid w:val="00BC0F0D"/>
    <w:rsid w:val="00BC4401"/>
    <w:rsid w:val="00BF0D7D"/>
    <w:rsid w:val="00C3761C"/>
    <w:rsid w:val="00C650EB"/>
    <w:rsid w:val="00CA4482"/>
    <w:rsid w:val="00CE08FC"/>
    <w:rsid w:val="00CF24E6"/>
    <w:rsid w:val="00D048BD"/>
    <w:rsid w:val="00D26371"/>
    <w:rsid w:val="00D71834"/>
    <w:rsid w:val="00DE1C45"/>
    <w:rsid w:val="00DF48D4"/>
    <w:rsid w:val="00E15EEF"/>
    <w:rsid w:val="00E517B3"/>
    <w:rsid w:val="00E62509"/>
    <w:rsid w:val="00E81C77"/>
    <w:rsid w:val="00E84F07"/>
    <w:rsid w:val="00EE5BB7"/>
    <w:rsid w:val="00F21714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4611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46112"/>
    <w:pPr>
      <w:suppressAutoHyphens w:val="0"/>
      <w:autoSpaceDE w:val="0"/>
      <w:spacing w:line="242" w:lineRule="exact"/>
      <w:ind w:firstLine="394"/>
      <w:jc w:val="both"/>
    </w:pPr>
    <w:rPr>
      <w:rFonts w:ascii="Arial" w:hAnsi="Arial" w:cs="Mangal"/>
      <w:kern w:val="1"/>
      <w:lang w:eastAsia="hi-IN" w:bidi="hi-IN"/>
    </w:rPr>
  </w:style>
  <w:style w:type="character" w:customStyle="1" w:styleId="FontStyle41">
    <w:name w:val="Font Style41"/>
    <w:rsid w:val="0077262B"/>
    <w:rPr>
      <w:rFonts w:ascii="Times New Roman" w:hAnsi="Times New Roman" w:cs="Times New Roman"/>
      <w:sz w:val="22"/>
      <w:szCs w:val="22"/>
    </w:rPr>
  </w:style>
  <w:style w:type="paragraph" w:customStyle="1" w:styleId="Pro-List2">
    <w:name w:val="Pro-List #2"/>
    <w:basedOn w:val="a"/>
    <w:rsid w:val="0077262B"/>
    <w:pPr>
      <w:keepLines/>
      <w:ind w:firstLine="425"/>
      <w:jc w:val="both"/>
    </w:pPr>
    <w:rPr>
      <w:rFonts w:eastAsia="Times New Roman"/>
      <w:kern w:val="1"/>
      <w:sz w:val="28"/>
      <w:lang w:eastAsia="hi-IN" w:bidi="hi-IN"/>
    </w:rPr>
  </w:style>
  <w:style w:type="paragraph" w:customStyle="1" w:styleId="ConsPlusNormal">
    <w:name w:val="ConsPlusNormal"/>
    <w:rsid w:val="009D1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600D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64A0EAA1111AA9C9D57B4927FC7F4021AD33033CB285ED7E0DFD606w0kB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Alekseeva</cp:lastModifiedBy>
  <cp:revision>4</cp:revision>
  <cp:lastPrinted>2016-02-10T12:51:00Z</cp:lastPrinted>
  <dcterms:created xsi:type="dcterms:W3CDTF">2016-02-15T07:37:00Z</dcterms:created>
  <dcterms:modified xsi:type="dcterms:W3CDTF">2016-02-15T07:48:00Z</dcterms:modified>
</cp:coreProperties>
</file>